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48" w:rsidRPr="00825A91" w:rsidRDefault="00E96748" w:rsidP="00A54A99">
      <w:pPr>
        <w:spacing w:after="0" w:line="240" w:lineRule="auto"/>
        <w:rPr>
          <w:rFonts w:ascii="Times New Roman" w:hAnsi="Times New Roman"/>
          <w:b/>
          <w:sz w:val="24"/>
          <w:szCs w:val="24"/>
          <w:lang w:eastAsia="sv-SE"/>
        </w:rPr>
      </w:pPr>
      <w:r w:rsidRPr="00825A91">
        <w:rPr>
          <w:rFonts w:cs="Calibri"/>
          <w:b/>
          <w:color w:val="000000"/>
          <w:sz w:val="24"/>
          <w:szCs w:val="24"/>
          <w:lang w:eastAsia="sv-SE"/>
        </w:rPr>
        <w:t>Lönnebacka samfällighetsförening</w:t>
      </w:r>
    </w:p>
    <w:p w:rsidR="00E96748" w:rsidRPr="00825A91" w:rsidRDefault="00E96748" w:rsidP="00A54A99">
      <w:pPr>
        <w:spacing w:after="0" w:line="240" w:lineRule="auto"/>
        <w:rPr>
          <w:rFonts w:ascii="Times New Roman" w:hAnsi="Times New Roman"/>
          <w:b/>
          <w:lang w:eastAsia="sv-SE"/>
        </w:rPr>
      </w:pPr>
    </w:p>
    <w:p w:rsidR="00E96748" w:rsidRPr="00825A91" w:rsidRDefault="00E96748" w:rsidP="00A54A99">
      <w:pPr>
        <w:spacing w:after="0" w:line="240" w:lineRule="auto"/>
        <w:rPr>
          <w:rFonts w:ascii="Times New Roman" w:hAnsi="Times New Roman"/>
          <w:b/>
          <w:lang w:eastAsia="sv-SE"/>
        </w:rPr>
      </w:pPr>
      <w:r w:rsidRPr="00825A91">
        <w:rPr>
          <w:rFonts w:cs="Calibri"/>
          <w:b/>
          <w:color w:val="000000"/>
          <w:lang w:eastAsia="sv-SE"/>
        </w:rPr>
        <w:t>Verksamhetsberättelse 2018</w:t>
      </w:r>
    </w:p>
    <w:p w:rsidR="00E96748" w:rsidRPr="00A54A99" w:rsidRDefault="00E96748" w:rsidP="00A54A99">
      <w:pPr>
        <w:spacing w:after="240" w:line="240" w:lineRule="auto"/>
        <w:rPr>
          <w:rFonts w:ascii="Times New Roman" w:hAnsi="Times New Roman"/>
          <w:lang w:eastAsia="sv-SE"/>
        </w:rPr>
      </w:pPr>
    </w:p>
    <w:p w:rsidR="00E96748" w:rsidRPr="00825A91" w:rsidRDefault="00E96748" w:rsidP="00A54A99">
      <w:pPr>
        <w:spacing w:after="0" w:line="240" w:lineRule="auto"/>
        <w:rPr>
          <w:rFonts w:ascii="Times New Roman" w:hAnsi="Times New Roman"/>
          <w:b/>
          <w:lang w:eastAsia="sv-SE"/>
        </w:rPr>
      </w:pPr>
      <w:r w:rsidRPr="00825A91">
        <w:rPr>
          <w:rFonts w:cs="Calibri"/>
          <w:b/>
          <w:color w:val="000000"/>
          <w:lang w:eastAsia="sv-SE"/>
        </w:rPr>
        <w:t>Styrelsens sammansättning</w:t>
      </w: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Ordförande: Marianne Plate</w:t>
      </w: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Kassör: Gunilla Adamsson</w:t>
      </w: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Sekreterare: Rickard Nilsson</w:t>
      </w:r>
    </w:p>
    <w:p w:rsidR="00E96748" w:rsidRPr="00A54A99" w:rsidRDefault="00E96748" w:rsidP="00A54A99">
      <w:pPr>
        <w:spacing w:after="0" w:line="240" w:lineRule="auto"/>
        <w:rPr>
          <w:rFonts w:ascii="Times New Roman" w:hAnsi="Times New Roman"/>
          <w:lang w:eastAsia="sv-SE"/>
        </w:rPr>
      </w:pPr>
    </w:p>
    <w:p w:rsidR="00E96748" w:rsidRPr="00825A91" w:rsidRDefault="00E96748" w:rsidP="00A54A99">
      <w:pPr>
        <w:spacing w:after="0" w:line="240" w:lineRule="auto"/>
        <w:rPr>
          <w:rFonts w:ascii="Times New Roman" w:hAnsi="Times New Roman"/>
          <w:b/>
          <w:lang w:eastAsia="sv-SE"/>
        </w:rPr>
      </w:pPr>
      <w:r w:rsidRPr="00825A91">
        <w:rPr>
          <w:rFonts w:cs="Calibri"/>
          <w:b/>
          <w:color w:val="000000"/>
          <w:lang w:eastAsia="sv-SE"/>
        </w:rPr>
        <w:t>Övriga förtroendeuppdrag</w:t>
      </w: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Suppleant: Carl Godmark</w:t>
      </w: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 xml:space="preserve">Pumpansvarig: Barbro o Lennart Rydberg </w:t>
      </w: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Revisorer: Henrik Staberg och Bo Sahlström</w:t>
      </w: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Valberedning: Bengt Cederblad och Eva Nordling</w:t>
      </w:r>
    </w:p>
    <w:p w:rsidR="00E96748" w:rsidRPr="00A54A99" w:rsidRDefault="00E96748" w:rsidP="00A54A99">
      <w:pPr>
        <w:spacing w:after="0" w:line="240" w:lineRule="auto"/>
        <w:rPr>
          <w:rFonts w:ascii="Times New Roman" w:hAnsi="Times New Roman"/>
          <w:lang w:eastAsia="sv-SE"/>
        </w:rPr>
      </w:pPr>
    </w:p>
    <w:p w:rsidR="00E96748" w:rsidRPr="00825A91" w:rsidRDefault="00E96748" w:rsidP="00A54A99">
      <w:pPr>
        <w:spacing w:after="0" w:line="240" w:lineRule="auto"/>
        <w:rPr>
          <w:rFonts w:ascii="Times New Roman" w:hAnsi="Times New Roman"/>
          <w:b/>
          <w:lang w:eastAsia="sv-SE"/>
        </w:rPr>
      </w:pPr>
      <w:r w:rsidRPr="00825A91">
        <w:rPr>
          <w:rFonts w:cs="Calibri"/>
          <w:b/>
          <w:color w:val="000000"/>
          <w:lang w:eastAsia="sv-SE"/>
        </w:rPr>
        <w:t>Sammanträden</w:t>
      </w: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Under året har styrelsen haft tre protokollförda möten.</w:t>
      </w:r>
    </w:p>
    <w:p w:rsidR="00E96748" w:rsidRPr="00A54A99" w:rsidRDefault="00E96748" w:rsidP="00A54A99">
      <w:pPr>
        <w:spacing w:after="0" w:line="240" w:lineRule="auto"/>
        <w:rPr>
          <w:rFonts w:ascii="Times New Roman" w:hAnsi="Times New Roman"/>
          <w:lang w:eastAsia="sv-SE"/>
        </w:rPr>
      </w:pPr>
    </w:p>
    <w:p w:rsidR="00E96748" w:rsidRPr="00825A91" w:rsidRDefault="00E96748" w:rsidP="00A54A99">
      <w:pPr>
        <w:spacing w:after="0" w:line="240" w:lineRule="auto"/>
        <w:rPr>
          <w:rFonts w:ascii="Times New Roman" w:hAnsi="Times New Roman"/>
          <w:b/>
          <w:lang w:eastAsia="sv-SE"/>
        </w:rPr>
      </w:pPr>
      <w:r w:rsidRPr="00825A91">
        <w:rPr>
          <w:rFonts w:cs="Calibri"/>
          <w:b/>
          <w:color w:val="000000"/>
          <w:lang w:eastAsia="sv-SE"/>
        </w:rPr>
        <w:t>Medlemsutveckling</w:t>
      </w: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Snäckeskärsgatan nr 12 och nr 32 har fått nya ägare under året.</w:t>
      </w:r>
    </w:p>
    <w:p w:rsidR="00E96748" w:rsidRPr="00A54A99" w:rsidRDefault="00E96748" w:rsidP="00A54A99">
      <w:pPr>
        <w:spacing w:after="0" w:line="240" w:lineRule="auto"/>
        <w:rPr>
          <w:rFonts w:ascii="Times New Roman" w:hAnsi="Times New Roman"/>
          <w:lang w:eastAsia="sv-SE"/>
        </w:rPr>
      </w:pPr>
    </w:p>
    <w:p w:rsidR="00E96748" w:rsidRPr="00825A91" w:rsidRDefault="00E96748" w:rsidP="00A54A99">
      <w:pPr>
        <w:spacing w:after="0" w:line="240" w:lineRule="auto"/>
        <w:rPr>
          <w:rFonts w:ascii="Times New Roman" w:hAnsi="Times New Roman"/>
          <w:b/>
          <w:lang w:eastAsia="sv-SE"/>
        </w:rPr>
      </w:pPr>
      <w:r w:rsidRPr="00825A91">
        <w:rPr>
          <w:rFonts w:cs="Calibri"/>
          <w:b/>
          <w:color w:val="000000"/>
          <w:lang w:eastAsia="sv-SE"/>
        </w:rPr>
        <w:t>Händelser under året</w:t>
      </w:r>
    </w:p>
    <w:p w:rsidR="00E96748" w:rsidRPr="00A54A99" w:rsidRDefault="00E96748" w:rsidP="00A54A99">
      <w:pPr>
        <w:shd w:val="clear" w:color="auto" w:fill="FFFFFF"/>
        <w:spacing w:after="0" w:line="240" w:lineRule="auto"/>
        <w:rPr>
          <w:rFonts w:ascii="Times New Roman" w:hAnsi="Times New Roman"/>
          <w:lang w:eastAsia="sv-SE"/>
        </w:rPr>
      </w:pPr>
      <w:r w:rsidRPr="00A54A99">
        <w:rPr>
          <w:rFonts w:cs="Calibri"/>
          <w:color w:val="000000"/>
          <w:lang w:eastAsia="sv-SE"/>
        </w:rPr>
        <w:t>Vi har haft fortsatta diskussioner med LPE snöröj då fakturorna ibland inte stämmer med det antal tillfällen de varit här. Kreditering har skett.</w:t>
      </w:r>
    </w:p>
    <w:p w:rsidR="00E96748" w:rsidRPr="00A54A99" w:rsidRDefault="00E96748" w:rsidP="00A54A99">
      <w:pPr>
        <w:shd w:val="clear" w:color="auto" w:fill="FFFFFF"/>
        <w:spacing w:after="0" w:line="240" w:lineRule="auto"/>
        <w:rPr>
          <w:rFonts w:ascii="Times New Roman" w:hAnsi="Times New Roman"/>
          <w:lang w:eastAsia="sv-SE"/>
        </w:rPr>
      </w:pPr>
      <w:r w:rsidRPr="00A54A99">
        <w:rPr>
          <w:rFonts w:ascii="Times New Roman" w:hAnsi="Times New Roman"/>
          <w:lang w:eastAsia="sv-SE"/>
        </w:rPr>
        <w:t> </w:t>
      </w:r>
    </w:p>
    <w:p w:rsidR="00E96748" w:rsidRPr="00A54A99" w:rsidRDefault="00E96748" w:rsidP="00A54A99">
      <w:pPr>
        <w:shd w:val="clear" w:color="auto" w:fill="FFFFFF"/>
        <w:spacing w:after="0" w:line="240" w:lineRule="auto"/>
        <w:rPr>
          <w:rFonts w:ascii="Times New Roman" w:hAnsi="Times New Roman"/>
          <w:lang w:eastAsia="sv-SE"/>
        </w:rPr>
      </w:pPr>
      <w:r w:rsidRPr="00A54A99">
        <w:rPr>
          <w:rFonts w:cs="Calibri"/>
          <w:color w:val="000000"/>
          <w:lang w:eastAsia="sv-SE"/>
        </w:rPr>
        <w:t>Kostnaden för pumpens slamsugning har ökat från i år då man numera behöver göra den i två etapper – dagvatten och spillvatten.  </w:t>
      </w:r>
    </w:p>
    <w:p w:rsidR="00E96748" w:rsidRPr="00A54A99" w:rsidRDefault="00E96748" w:rsidP="00A54A99">
      <w:pPr>
        <w:shd w:val="clear" w:color="auto" w:fill="FFFFFF"/>
        <w:spacing w:after="0" w:line="240" w:lineRule="auto"/>
        <w:rPr>
          <w:rFonts w:ascii="Times New Roman" w:hAnsi="Times New Roman"/>
          <w:lang w:eastAsia="sv-SE"/>
        </w:rPr>
      </w:pPr>
      <w:r w:rsidRPr="00A54A99">
        <w:rPr>
          <w:rFonts w:ascii="Times New Roman" w:hAnsi="Times New Roman"/>
          <w:lang w:eastAsia="sv-SE"/>
        </w:rPr>
        <w:t> </w:t>
      </w:r>
    </w:p>
    <w:p w:rsidR="00E96748" w:rsidRPr="00A54A99" w:rsidRDefault="00E96748" w:rsidP="00A54A99">
      <w:pPr>
        <w:shd w:val="clear" w:color="auto" w:fill="FFFFFF"/>
        <w:spacing w:after="0" w:line="240" w:lineRule="auto"/>
        <w:rPr>
          <w:rFonts w:ascii="Times New Roman" w:hAnsi="Times New Roman"/>
          <w:lang w:eastAsia="sv-SE"/>
        </w:rPr>
      </w:pPr>
      <w:r w:rsidRPr="00A54A99">
        <w:rPr>
          <w:rFonts w:cs="Calibri"/>
          <w:color w:val="000000"/>
          <w:lang w:eastAsia="sv-SE"/>
        </w:rPr>
        <w:t>Gatubelysningens armaturer är bytta pga att kvicksilverhalten i dem varit ej godkänd. Kostnaden har reglerats med föreningens underhållsfonder. Hela årets avsättning gick åt till detta.</w:t>
      </w:r>
    </w:p>
    <w:p w:rsidR="00E96748" w:rsidRPr="00A54A99" w:rsidRDefault="00E96748" w:rsidP="00A54A99">
      <w:pPr>
        <w:shd w:val="clear" w:color="auto" w:fill="FFFFFF"/>
        <w:spacing w:after="0" w:line="240" w:lineRule="auto"/>
        <w:rPr>
          <w:rFonts w:ascii="Times New Roman" w:hAnsi="Times New Roman"/>
          <w:lang w:eastAsia="sv-SE"/>
        </w:rPr>
      </w:pPr>
      <w:r w:rsidRPr="00A54A99">
        <w:rPr>
          <w:rFonts w:ascii="Times New Roman" w:hAnsi="Times New Roman"/>
          <w:lang w:eastAsia="sv-SE"/>
        </w:rPr>
        <w:t> </w:t>
      </w: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Den årliga städdagen genomfördes i april. Tack alla som hjälpte till med att vårstäda runt våra grönområden och diken.</w:t>
      </w:r>
    </w:p>
    <w:p w:rsidR="00E96748" w:rsidRPr="00A54A99" w:rsidRDefault="00E96748" w:rsidP="00A54A99">
      <w:pPr>
        <w:spacing w:after="0" w:line="240" w:lineRule="auto"/>
        <w:rPr>
          <w:rFonts w:ascii="Times New Roman" w:hAnsi="Times New Roman"/>
          <w:lang w:eastAsia="sv-SE"/>
        </w:rPr>
      </w:pPr>
    </w:p>
    <w:p w:rsidR="00E96748" w:rsidRPr="00825A91" w:rsidRDefault="00E96748" w:rsidP="00A54A99">
      <w:pPr>
        <w:spacing w:after="0" w:line="240" w:lineRule="auto"/>
        <w:rPr>
          <w:rFonts w:ascii="Times New Roman" w:hAnsi="Times New Roman"/>
          <w:b/>
          <w:lang w:eastAsia="sv-SE"/>
        </w:rPr>
      </w:pPr>
      <w:r w:rsidRPr="00825A91">
        <w:rPr>
          <w:rFonts w:cs="Calibri"/>
          <w:b/>
          <w:color w:val="000000"/>
          <w:lang w:eastAsia="sv-SE"/>
        </w:rPr>
        <w:t>Slutord</w:t>
      </w:r>
    </w:p>
    <w:p w:rsidR="00E96748" w:rsidRPr="00A54A99" w:rsidRDefault="00E96748" w:rsidP="00A54A99">
      <w:pPr>
        <w:spacing w:after="0" w:line="240" w:lineRule="auto"/>
        <w:rPr>
          <w:rFonts w:ascii="Times New Roman" w:hAnsi="Times New Roman"/>
          <w:lang w:eastAsia="sv-SE"/>
        </w:rPr>
      </w:pPr>
      <w:r>
        <w:rPr>
          <w:rFonts w:cs="Calibri"/>
          <w:color w:val="000000"/>
          <w:lang w:eastAsia="sv-SE"/>
        </w:rPr>
        <w:t>För övrigt har 2018</w:t>
      </w:r>
      <w:r w:rsidRPr="00A54A99">
        <w:rPr>
          <w:rFonts w:cs="Calibri"/>
          <w:color w:val="000000"/>
          <w:lang w:eastAsia="sv-SE"/>
        </w:rPr>
        <w:t xml:space="preserve"> varit lugnt för samfälligheten. Inga ärenden har nått styrelsen och anläggningen har fungerat utan störningar.</w:t>
      </w: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 xml:space="preserve">Nu är det sjunde året som styrelseuppdragen är ”rullande” bland fastigheterna. Detta system kräver att alla tillsammans ställer upp och tar ansvar för att driva samfälligheten framåt och vi är tacksamma för ditt ansvar. </w:t>
      </w: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I år är det nyval av ordförande samt kassör i styrelsen, sekreteraren sitter kvar ett år till. Valberedningen kommer att på årsmötet föreslå representanter till ordförande, kassör samt suppleant.</w:t>
      </w:r>
      <w:bookmarkStart w:id="0" w:name="_GoBack"/>
      <w:bookmarkEnd w:id="0"/>
    </w:p>
    <w:p w:rsidR="00E96748" w:rsidRPr="00A54A99" w:rsidRDefault="00E96748" w:rsidP="00A54A99">
      <w:pPr>
        <w:spacing w:after="0" w:line="240" w:lineRule="auto"/>
        <w:rPr>
          <w:rFonts w:ascii="Times New Roman" w:hAnsi="Times New Roman"/>
          <w:lang w:eastAsia="sv-SE"/>
        </w:rPr>
      </w:pP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Styrelsen vill tacka för året som gått och önskar att även nästkommande år blir lika lugnt och bra för Lönnebacka samfällighet, som det gångna året varit.</w:t>
      </w:r>
    </w:p>
    <w:p w:rsidR="00E96748" w:rsidRPr="00A54A99" w:rsidRDefault="00E96748" w:rsidP="00A54A99">
      <w:pPr>
        <w:spacing w:after="240" w:line="240" w:lineRule="auto"/>
        <w:rPr>
          <w:rFonts w:ascii="Times New Roman" w:hAnsi="Times New Roman"/>
          <w:lang w:eastAsia="sv-SE"/>
        </w:rPr>
      </w:pPr>
    </w:p>
    <w:p w:rsidR="00E96748" w:rsidRPr="00A54A99" w:rsidRDefault="00E96748" w:rsidP="00A54A99">
      <w:pPr>
        <w:spacing w:after="0" w:line="240" w:lineRule="auto"/>
        <w:rPr>
          <w:rFonts w:ascii="Times New Roman" w:hAnsi="Times New Roman"/>
          <w:lang w:eastAsia="sv-SE"/>
        </w:rPr>
      </w:pPr>
      <w:r w:rsidRPr="00A54A99">
        <w:rPr>
          <w:rFonts w:cs="Calibri"/>
          <w:color w:val="000000"/>
          <w:lang w:eastAsia="sv-SE"/>
        </w:rPr>
        <w:t>Styrelsen: Marianne Plate, Gunilla Adamsson och Rickard Nilsson</w:t>
      </w:r>
    </w:p>
    <w:p w:rsidR="00E96748" w:rsidRPr="00C22160" w:rsidRDefault="00E96748"/>
    <w:sectPr w:rsidR="00E96748" w:rsidRPr="00C22160" w:rsidSect="00AC28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4A99"/>
    <w:rsid w:val="005835E2"/>
    <w:rsid w:val="00825A91"/>
    <w:rsid w:val="00A54A99"/>
    <w:rsid w:val="00AC2801"/>
    <w:rsid w:val="00C22160"/>
    <w:rsid w:val="00DF017A"/>
    <w:rsid w:val="00E9674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0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463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299</Words>
  <Characters>1590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Lönnebacka samfällighetsförening</dc:title>
  <dc:subject/>
  <dc:creator>marianne</dc:creator>
  <cp:keywords/>
  <dc:description/>
  <cp:lastModifiedBy>ADAMSSON</cp:lastModifiedBy>
  <cp:revision>2</cp:revision>
  <dcterms:created xsi:type="dcterms:W3CDTF">2019-02-09T09:32:00Z</dcterms:created>
  <dcterms:modified xsi:type="dcterms:W3CDTF">2019-02-09T09:32:00Z</dcterms:modified>
</cp:coreProperties>
</file>